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AB" w:rsidRDefault="00F43D1C" w:rsidP="00F43D1C">
      <w:pPr>
        <w:spacing w:line="220" w:lineRule="atLeast"/>
        <w:jc w:val="center"/>
        <w:rPr>
          <w:rFonts w:ascii="方正小标宋简体" w:eastAsia="方正小标宋简体"/>
          <w:sz w:val="30"/>
          <w:szCs w:val="30"/>
        </w:rPr>
      </w:pPr>
      <w:r w:rsidRPr="00F43D1C">
        <w:rPr>
          <w:rFonts w:ascii="方正小标宋简体" w:eastAsia="方正小标宋简体" w:hint="eastAsia"/>
          <w:sz w:val="30"/>
          <w:szCs w:val="30"/>
        </w:rPr>
        <w:t>批量学生证打印方法</w:t>
      </w:r>
    </w:p>
    <w:p w:rsidR="00F43D1C" w:rsidRDefault="00F43D1C" w:rsidP="00F43D1C">
      <w:pPr>
        <w:spacing w:line="220" w:lineRule="atLeas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F43D1C">
        <w:rPr>
          <w:rFonts w:ascii="仿宋" w:eastAsia="仿宋" w:hAnsi="仿宋" w:hint="eastAsia"/>
          <w:b/>
          <w:sz w:val="24"/>
          <w:szCs w:val="24"/>
        </w:rPr>
        <w:t>一、打开附件二文档《学生证内页》</w:t>
      </w:r>
      <w:r w:rsidR="001F54FF">
        <w:rPr>
          <w:rFonts w:ascii="仿宋" w:eastAsia="仿宋" w:hAnsi="仿宋" w:hint="eastAsia"/>
          <w:b/>
          <w:sz w:val="24"/>
          <w:szCs w:val="24"/>
        </w:rPr>
        <w:t>。</w:t>
      </w:r>
    </w:p>
    <w:p w:rsidR="00F43D1C" w:rsidRPr="001F54FF" w:rsidRDefault="001F54FF" w:rsidP="001F54FF">
      <w:pPr>
        <w:spacing w:line="220" w:lineRule="atLeast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192389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000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940" cy="192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D1C" w:rsidRDefault="00F43D1C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 w:rsidRPr="00F43D1C">
        <w:rPr>
          <w:rFonts w:ascii="仿宋" w:eastAsia="仿宋" w:hAnsi="仿宋" w:hint="eastAsia"/>
          <w:b/>
          <w:noProof/>
          <w:sz w:val="24"/>
          <w:szCs w:val="24"/>
        </w:rPr>
        <w:t>二、</w:t>
      </w:r>
      <w:r w:rsidR="002F6ADC">
        <w:rPr>
          <w:rFonts w:ascii="仿宋" w:eastAsia="仿宋" w:hAnsi="仿宋" w:hint="eastAsia"/>
          <w:b/>
          <w:noProof/>
          <w:sz w:val="24"/>
          <w:szCs w:val="24"/>
        </w:rPr>
        <w:t xml:space="preserve"> 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选择</w:t>
      </w:r>
      <w:r w:rsidR="00935710">
        <w:rPr>
          <w:rFonts w:ascii="仿宋" w:eastAsia="仿宋" w:hAnsi="仿宋" w:hint="eastAsia"/>
          <w:b/>
          <w:noProof/>
          <w:sz w:val="24"/>
          <w:szCs w:val="24"/>
        </w:rPr>
        <w:t>“邮件”</w:t>
      </w:r>
      <w:r w:rsidR="002F6ADC">
        <w:rPr>
          <w:rFonts w:ascii="仿宋" w:eastAsia="仿宋" w:hAnsi="仿宋" w:hint="eastAsia"/>
          <w:b/>
          <w:noProof/>
          <w:sz w:val="24"/>
          <w:szCs w:val="24"/>
        </w:rPr>
        <w:t>——</w:t>
      </w:r>
      <w:r w:rsidR="00935710">
        <w:rPr>
          <w:rFonts w:ascii="仿宋" w:eastAsia="仿宋" w:hAnsi="仿宋" w:hint="eastAsia"/>
          <w:b/>
          <w:noProof/>
          <w:sz w:val="24"/>
          <w:szCs w:val="24"/>
        </w:rPr>
        <w:t>“开始邮件合并”</w:t>
      </w:r>
      <w:r w:rsidR="002F6ADC">
        <w:rPr>
          <w:rFonts w:ascii="仿宋" w:eastAsia="仿宋" w:hAnsi="仿宋" w:hint="eastAsia"/>
          <w:b/>
          <w:noProof/>
          <w:sz w:val="24"/>
          <w:szCs w:val="24"/>
        </w:rPr>
        <w:t>——“邮件合并分布向导”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。</w:t>
      </w:r>
    </w:p>
    <w:p w:rsidR="00935710" w:rsidRDefault="008D4A4E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14319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ADC" w:rsidRDefault="002F6ADC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三、屏幕右下角出现“下一步：正在启用文档”，点击，屏幕右上角出现“选择开始文档”，选择“使用当前文档”按钮。</w:t>
      </w:r>
    </w:p>
    <w:p w:rsidR="002F6ADC" w:rsidRDefault="008D4A4E" w:rsidP="008D4A4E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2179320" cy="150911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460" cy="152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1894637" cy="148329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565" cy="150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ADC" w:rsidRDefault="002F6ADC" w:rsidP="008D4A4E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四、屏幕右下角出现“下一步：选取收件人”，点击，屏幕右边中间出现“使用现有列表”，点击“浏览</w:t>
      </w:r>
      <w:r>
        <w:rPr>
          <w:rFonts w:ascii="仿宋" w:eastAsia="仿宋" w:hAnsi="仿宋"/>
          <w:b/>
          <w:noProof/>
          <w:sz w:val="24"/>
          <w:szCs w:val="24"/>
        </w:rPr>
        <w:t>…</w:t>
      </w:r>
      <w:r>
        <w:rPr>
          <w:rFonts w:ascii="仿宋" w:eastAsia="仿宋" w:hAnsi="仿宋" w:hint="eastAsia"/>
          <w:b/>
          <w:noProof/>
          <w:sz w:val="24"/>
          <w:szCs w:val="24"/>
        </w:rPr>
        <w:t>”，打开你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已统计好</w:t>
      </w:r>
      <w:r w:rsidR="001F54FF">
        <w:rPr>
          <w:rFonts w:ascii="仿宋" w:eastAsia="仿宋" w:hAnsi="仿宋"/>
          <w:b/>
          <w:noProof/>
          <w:sz w:val="24"/>
          <w:szCs w:val="24"/>
        </w:rPr>
        <w:t>的信息</w:t>
      </w:r>
      <w:r w:rsidR="001F54FF">
        <w:rPr>
          <w:rFonts w:ascii="仿宋" w:eastAsia="仿宋" w:hAnsi="仿宋" w:hint="eastAsia"/>
          <w:b/>
          <w:noProof/>
          <w:sz w:val="24"/>
          <w:szCs w:val="24"/>
        </w:rPr>
        <w:t>（</w:t>
      </w:r>
      <w:r>
        <w:rPr>
          <w:rFonts w:ascii="仿宋" w:eastAsia="仿宋" w:hAnsi="仿宋" w:hint="eastAsia"/>
          <w:b/>
          <w:noProof/>
          <w:sz w:val="24"/>
          <w:szCs w:val="24"/>
        </w:rPr>
        <w:t>建议每个班级建一个excel文档，如</w:t>
      </w:r>
      <w:r w:rsidR="00F85FBE">
        <w:rPr>
          <w:rFonts w:ascii="仿宋" w:eastAsia="仿宋" w:hAnsi="仿宋" w:hint="eastAsia"/>
          <w:b/>
          <w:noProof/>
          <w:sz w:val="24"/>
          <w:szCs w:val="24"/>
        </w:rPr>
        <w:t>石油工程</w:t>
      </w:r>
      <w:r w:rsidR="00B72B1C">
        <w:rPr>
          <w:rFonts w:ascii="仿宋" w:eastAsia="仿宋" w:hAnsi="仿宋" w:hint="eastAsia"/>
          <w:b/>
          <w:noProof/>
          <w:sz w:val="24"/>
          <w:szCs w:val="24"/>
        </w:rPr>
        <w:t>2015级1</w:t>
      </w:r>
      <w:r w:rsidR="00A00935">
        <w:rPr>
          <w:rFonts w:ascii="仿宋" w:eastAsia="仿宋" w:hAnsi="仿宋" w:hint="eastAsia"/>
          <w:b/>
          <w:noProof/>
          <w:sz w:val="24"/>
          <w:szCs w:val="24"/>
        </w:rPr>
        <w:t>班</w:t>
      </w:r>
      <w:r>
        <w:rPr>
          <w:rFonts w:ascii="仿宋" w:eastAsia="仿宋" w:hAnsi="仿宋" w:hint="eastAsia"/>
          <w:b/>
          <w:noProof/>
          <w:sz w:val="24"/>
          <w:szCs w:val="24"/>
        </w:rPr>
        <w:t>）</w:t>
      </w:r>
    </w:p>
    <w:p w:rsidR="00D72DEC" w:rsidRDefault="00F85FBE" w:rsidP="00F85FBE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3544" cy="130210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571" cy="130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D72DEC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lastRenderedPageBreak/>
        <w:t>五</w:t>
      </w:r>
      <w:r>
        <w:rPr>
          <w:rFonts w:ascii="仿宋" w:eastAsia="仿宋" w:hAnsi="仿宋"/>
          <w:b/>
          <w:noProof/>
          <w:sz w:val="24"/>
          <w:szCs w:val="24"/>
        </w:rPr>
        <w:t>、</w:t>
      </w:r>
      <w:r>
        <w:rPr>
          <w:rFonts w:ascii="仿宋" w:eastAsia="仿宋" w:hAnsi="仿宋" w:hint="eastAsia"/>
          <w:b/>
          <w:noProof/>
          <w:sz w:val="24"/>
          <w:szCs w:val="24"/>
        </w:rPr>
        <w:t>出现</w:t>
      </w:r>
      <w:r>
        <w:rPr>
          <w:rFonts w:ascii="仿宋" w:eastAsia="仿宋" w:hAnsi="仿宋"/>
          <w:b/>
          <w:noProof/>
          <w:sz w:val="24"/>
          <w:szCs w:val="24"/>
        </w:rPr>
        <w:t>“</w:t>
      </w:r>
      <w:r>
        <w:rPr>
          <w:rFonts w:ascii="仿宋" w:eastAsia="仿宋" w:hAnsi="仿宋" w:hint="eastAsia"/>
          <w:b/>
          <w:noProof/>
          <w:sz w:val="24"/>
          <w:szCs w:val="24"/>
        </w:rPr>
        <w:t>选择表格</w:t>
      </w:r>
      <w:r>
        <w:rPr>
          <w:rFonts w:ascii="仿宋" w:eastAsia="仿宋" w:hAnsi="仿宋"/>
          <w:b/>
          <w:noProof/>
          <w:sz w:val="24"/>
          <w:szCs w:val="24"/>
        </w:rPr>
        <w:t>”</w:t>
      </w:r>
      <w:r>
        <w:rPr>
          <w:rFonts w:ascii="仿宋" w:eastAsia="仿宋" w:hAnsi="仿宋" w:hint="eastAsia"/>
          <w:b/>
          <w:noProof/>
          <w:sz w:val="24"/>
          <w:szCs w:val="24"/>
        </w:rPr>
        <w:t>对话框（建议</w:t>
      </w:r>
      <w:r>
        <w:rPr>
          <w:rFonts w:ascii="仿宋" w:eastAsia="仿宋" w:hAnsi="仿宋"/>
          <w:b/>
          <w:noProof/>
          <w:sz w:val="24"/>
          <w:szCs w:val="24"/>
        </w:rPr>
        <w:t>把信息建在sheet1），</w:t>
      </w:r>
      <w:r>
        <w:rPr>
          <w:rFonts w:ascii="仿宋" w:eastAsia="仿宋" w:hAnsi="仿宋" w:hint="eastAsia"/>
          <w:b/>
          <w:noProof/>
          <w:sz w:val="24"/>
          <w:szCs w:val="24"/>
        </w:rPr>
        <w:t>点击</w:t>
      </w:r>
      <w:r>
        <w:rPr>
          <w:rFonts w:ascii="仿宋" w:eastAsia="仿宋" w:hAnsi="仿宋"/>
          <w:b/>
          <w:noProof/>
          <w:sz w:val="24"/>
          <w:szCs w:val="24"/>
        </w:rPr>
        <w:t>确定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1854E4">
        <w:rPr>
          <w:rFonts w:ascii="仿宋" w:eastAsia="仿宋" w:hAnsi="仿宋"/>
          <w:b/>
          <w:noProof/>
          <w:sz w:val="24"/>
          <w:szCs w:val="24"/>
        </w:rPr>
        <w:t>出现“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邮件</w:t>
      </w:r>
      <w:r w:rsidR="001854E4">
        <w:rPr>
          <w:rFonts w:ascii="仿宋" w:eastAsia="仿宋" w:hAnsi="仿宋"/>
          <w:b/>
          <w:noProof/>
          <w:sz w:val="24"/>
          <w:szCs w:val="24"/>
        </w:rPr>
        <w:t>合并收件人”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对话框</w:t>
      </w:r>
      <w:r w:rsidR="001854E4">
        <w:rPr>
          <w:rFonts w:ascii="仿宋" w:eastAsia="仿宋" w:hAnsi="仿宋"/>
          <w:b/>
          <w:noProof/>
          <w:sz w:val="24"/>
          <w:szCs w:val="24"/>
        </w:rPr>
        <w:t>，</w:t>
      </w:r>
      <w:r w:rsidR="001854E4">
        <w:rPr>
          <w:rFonts w:ascii="仿宋" w:eastAsia="仿宋" w:hAnsi="仿宋" w:hint="eastAsia"/>
          <w:b/>
          <w:noProof/>
          <w:sz w:val="24"/>
          <w:szCs w:val="24"/>
        </w:rPr>
        <w:t>再次</w:t>
      </w:r>
      <w:r w:rsidR="001854E4">
        <w:rPr>
          <w:rFonts w:ascii="仿宋" w:eastAsia="仿宋" w:hAnsi="仿宋"/>
          <w:b/>
          <w:noProof/>
          <w:sz w:val="24"/>
          <w:szCs w:val="24"/>
        </w:rPr>
        <w:t>点击确定</w:t>
      </w:r>
      <w:r>
        <w:rPr>
          <w:rFonts w:ascii="仿宋" w:eastAsia="仿宋" w:hAnsi="仿宋" w:hint="eastAsia"/>
          <w:b/>
          <w:noProof/>
          <w:sz w:val="24"/>
          <w:szCs w:val="24"/>
        </w:rPr>
        <w:t>。</w:t>
      </w:r>
    </w:p>
    <w:p w:rsidR="00D72DEC" w:rsidRDefault="00F85FBE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4790543" cy="216529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5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861" cy="217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4E4" w:rsidRDefault="00BE753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4710430" cy="28968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9234" cy="290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1854E4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六</w:t>
      </w:r>
      <w:r>
        <w:rPr>
          <w:rFonts w:ascii="仿宋" w:eastAsia="仿宋" w:hAnsi="仿宋"/>
          <w:b/>
          <w:noProof/>
          <w:sz w:val="24"/>
          <w:szCs w:val="24"/>
        </w:rPr>
        <w:t>、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将</w:t>
      </w:r>
      <w:r w:rsidR="00EA08C7">
        <w:rPr>
          <w:rFonts w:ascii="仿宋" w:eastAsia="仿宋" w:hAnsi="仿宋"/>
          <w:b/>
          <w:noProof/>
          <w:sz w:val="24"/>
          <w:szCs w:val="24"/>
        </w:rPr>
        <w:t>鼠标移至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“姓名”对应</w:t>
      </w:r>
      <w:r w:rsidR="00EA08C7">
        <w:rPr>
          <w:rFonts w:ascii="仿宋" w:eastAsia="仿宋" w:hAnsi="仿宋"/>
          <w:b/>
          <w:noProof/>
          <w:sz w:val="24"/>
          <w:szCs w:val="24"/>
        </w:rPr>
        <w:t>的空白处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EA08C7">
        <w:rPr>
          <w:rFonts w:ascii="仿宋" w:eastAsia="仿宋" w:hAnsi="仿宋"/>
          <w:b/>
          <w:noProof/>
          <w:sz w:val="24"/>
          <w:szCs w:val="24"/>
        </w:rPr>
        <w:t>点击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“插入</w:t>
      </w:r>
      <w:r w:rsidR="00EA08C7">
        <w:rPr>
          <w:rFonts w:ascii="仿宋" w:eastAsia="仿宋" w:hAnsi="仿宋"/>
          <w:b/>
          <w:noProof/>
          <w:sz w:val="24"/>
          <w:szCs w:val="24"/>
        </w:rPr>
        <w:t>合并域”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EA08C7">
        <w:rPr>
          <w:rFonts w:ascii="仿宋" w:eastAsia="仿宋" w:hAnsi="仿宋"/>
          <w:b/>
          <w:noProof/>
          <w:sz w:val="24"/>
          <w:szCs w:val="24"/>
        </w:rPr>
        <w:t>找到“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姓名</w:t>
      </w:r>
      <w:r w:rsidR="00EA08C7">
        <w:rPr>
          <w:rFonts w:ascii="仿宋" w:eastAsia="仿宋" w:hAnsi="仿宋"/>
          <w:b/>
          <w:noProof/>
          <w:sz w:val="24"/>
          <w:szCs w:val="24"/>
        </w:rPr>
        <w:t>”</w:t>
      </w:r>
      <w:r w:rsidR="00EA08C7">
        <w:rPr>
          <w:rFonts w:ascii="仿宋" w:eastAsia="仿宋" w:hAnsi="仿宋" w:hint="eastAsia"/>
          <w:b/>
          <w:noProof/>
          <w:sz w:val="24"/>
          <w:szCs w:val="24"/>
        </w:rPr>
        <w:t>选项</w:t>
      </w:r>
      <w:r w:rsidR="00EA08C7">
        <w:rPr>
          <w:rFonts w:ascii="仿宋" w:eastAsia="仿宋" w:hAnsi="仿宋"/>
          <w:b/>
          <w:noProof/>
          <w:sz w:val="24"/>
          <w:szCs w:val="24"/>
        </w:rPr>
        <w:t>，</w:t>
      </w:r>
      <w:r w:rsidR="00CE5239">
        <w:rPr>
          <w:rFonts w:ascii="仿宋" w:eastAsia="仿宋" w:hAnsi="仿宋" w:hint="eastAsia"/>
          <w:b/>
          <w:noProof/>
          <w:sz w:val="24"/>
          <w:szCs w:val="24"/>
        </w:rPr>
        <w:t>然后</w:t>
      </w:r>
      <w:r w:rsidR="00CE5239">
        <w:rPr>
          <w:rFonts w:ascii="仿宋" w:eastAsia="仿宋" w:hAnsi="仿宋"/>
          <w:b/>
          <w:noProof/>
          <w:sz w:val="24"/>
          <w:szCs w:val="24"/>
        </w:rPr>
        <w:t>按照此方法分别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在</w:t>
      </w:r>
      <w:r w:rsidR="00EA08C7" w:rsidRPr="00CE5239">
        <w:rPr>
          <w:rFonts w:ascii="仿宋" w:eastAsia="仿宋" w:hAnsi="仿宋" w:hint="eastAsia"/>
          <w:b/>
          <w:noProof/>
          <w:color w:val="FF0000"/>
          <w:sz w:val="24"/>
          <w:szCs w:val="24"/>
        </w:rPr>
        <w:t>性别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、民族、</w:t>
      </w:r>
      <w:r w:rsidR="00EA08C7" w:rsidRPr="00CE5239">
        <w:rPr>
          <w:rFonts w:ascii="仿宋" w:eastAsia="仿宋" w:hAnsi="仿宋" w:hint="eastAsia"/>
          <w:b/>
          <w:noProof/>
          <w:color w:val="FF0000"/>
          <w:sz w:val="24"/>
          <w:szCs w:val="24"/>
        </w:rPr>
        <w:t>籍贯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等</w:t>
      </w:r>
      <w:r w:rsidR="00EA08C7" w:rsidRPr="00CE5239">
        <w:rPr>
          <w:rFonts w:ascii="仿宋" w:eastAsia="仿宋" w:hAnsi="仿宋" w:hint="eastAsia"/>
          <w:b/>
          <w:noProof/>
          <w:color w:val="FF0000"/>
          <w:sz w:val="24"/>
          <w:szCs w:val="24"/>
        </w:rPr>
        <w:t>点击</w:t>
      </w:r>
      <w:r w:rsidR="00EA08C7" w:rsidRPr="00CE5239">
        <w:rPr>
          <w:rFonts w:ascii="仿宋" w:eastAsia="仿宋" w:hAnsi="仿宋"/>
          <w:b/>
          <w:noProof/>
          <w:color w:val="FF0000"/>
          <w:sz w:val="24"/>
          <w:szCs w:val="24"/>
        </w:rPr>
        <w:t>插入对应的信息</w:t>
      </w:r>
      <w:r w:rsidR="00EA08C7">
        <w:rPr>
          <w:rFonts w:ascii="仿宋" w:eastAsia="仿宋" w:hAnsi="仿宋"/>
          <w:b/>
          <w:noProof/>
          <w:sz w:val="24"/>
          <w:szCs w:val="24"/>
        </w:rPr>
        <w:t>。</w:t>
      </w:r>
    </w:p>
    <w:p w:rsidR="00EA08C7" w:rsidRDefault="00BE753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 w:rsidRPr="001F54FF">
        <w:rPr>
          <w:rFonts w:ascii="仿宋" w:eastAsia="仿宋" w:hAnsi="仿宋"/>
          <w:b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3839111" cy="200052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8C7" w:rsidRDefault="00BE753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lastRenderedPageBreak/>
        <w:drawing>
          <wp:inline distT="0" distB="0" distL="0" distR="0">
            <wp:extent cx="5274310" cy="23583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9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EA08C7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 w:hint="eastAsia"/>
          <w:b/>
          <w:noProof/>
          <w:sz w:val="24"/>
          <w:szCs w:val="24"/>
        </w:rPr>
        <w:t>七</w:t>
      </w:r>
      <w:r>
        <w:rPr>
          <w:rFonts w:ascii="仿宋" w:eastAsia="仿宋" w:hAnsi="仿宋"/>
          <w:b/>
          <w:noProof/>
          <w:sz w:val="24"/>
          <w:szCs w:val="24"/>
        </w:rPr>
        <w:t>、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 xml:space="preserve"> 点击</w:t>
      </w:r>
      <w:r w:rsidR="00BE753A">
        <w:rPr>
          <w:rFonts w:ascii="仿宋" w:eastAsia="仿宋" w:hAnsi="仿宋"/>
          <w:b/>
          <w:noProof/>
          <w:sz w:val="24"/>
          <w:szCs w:val="24"/>
        </w:rPr>
        <w:t>“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完成</w:t>
      </w:r>
      <w:r w:rsidR="00BE753A">
        <w:rPr>
          <w:rFonts w:ascii="仿宋" w:eastAsia="仿宋" w:hAnsi="仿宋"/>
          <w:b/>
          <w:noProof/>
          <w:sz w:val="24"/>
          <w:szCs w:val="24"/>
        </w:rPr>
        <w:t>并合并”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，选择“编辑</w:t>
      </w:r>
      <w:r w:rsidR="00BE753A">
        <w:rPr>
          <w:rFonts w:ascii="仿宋" w:eastAsia="仿宋" w:hAnsi="仿宋"/>
          <w:b/>
          <w:noProof/>
          <w:sz w:val="24"/>
          <w:szCs w:val="24"/>
        </w:rPr>
        <w:t>单个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文档</w:t>
      </w:r>
      <w:r w:rsidR="00BE753A">
        <w:rPr>
          <w:rFonts w:ascii="仿宋" w:eastAsia="仿宋" w:hAnsi="仿宋"/>
          <w:b/>
          <w:noProof/>
          <w:sz w:val="24"/>
          <w:szCs w:val="24"/>
        </w:rPr>
        <w:t>”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BE753A">
        <w:rPr>
          <w:rFonts w:ascii="仿宋" w:eastAsia="仿宋" w:hAnsi="仿宋"/>
          <w:b/>
          <w:noProof/>
          <w:sz w:val="24"/>
          <w:szCs w:val="24"/>
        </w:rPr>
        <w:t>出现“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合并</w:t>
      </w:r>
      <w:r w:rsidR="00BE753A">
        <w:rPr>
          <w:rFonts w:ascii="仿宋" w:eastAsia="仿宋" w:hAnsi="仿宋"/>
          <w:b/>
          <w:noProof/>
          <w:sz w:val="24"/>
          <w:szCs w:val="24"/>
        </w:rPr>
        <w:t>到新文档”</w:t>
      </w:r>
      <w:r w:rsidR="00BE753A">
        <w:rPr>
          <w:rFonts w:ascii="仿宋" w:eastAsia="仿宋" w:hAnsi="仿宋" w:hint="eastAsia"/>
          <w:b/>
          <w:noProof/>
          <w:sz w:val="24"/>
          <w:szCs w:val="24"/>
        </w:rPr>
        <w:t>对话框</w:t>
      </w:r>
      <w:r w:rsidR="00BE753A">
        <w:rPr>
          <w:rFonts w:ascii="仿宋" w:eastAsia="仿宋" w:hAnsi="仿宋"/>
          <w:b/>
          <w:noProof/>
          <w:sz w:val="24"/>
          <w:szCs w:val="24"/>
        </w:rPr>
        <w:t>，点击确定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后，</w:t>
      </w:r>
      <w:r w:rsidR="00371DBA">
        <w:rPr>
          <w:rFonts w:ascii="仿宋" w:eastAsia="仿宋" w:hAnsi="仿宋"/>
          <w:b/>
          <w:noProof/>
          <w:sz w:val="24"/>
          <w:szCs w:val="24"/>
        </w:rPr>
        <w:t>每个同学的信息就会生成一个文档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。</w:t>
      </w:r>
      <w:r w:rsidR="00371DBA" w:rsidRPr="00371DBA">
        <w:rPr>
          <w:rFonts w:ascii="仿宋" w:eastAsia="仿宋" w:hAnsi="仿宋"/>
          <w:b/>
          <w:noProof/>
          <w:color w:val="FF0000"/>
          <w:sz w:val="24"/>
          <w:szCs w:val="24"/>
        </w:rPr>
        <w:t>然后</w:t>
      </w:r>
      <w:r w:rsidR="00371DBA" w:rsidRPr="00371DBA">
        <w:rPr>
          <w:rFonts w:ascii="仿宋" w:eastAsia="仿宋" w:hAnsi="仿宋" w:hint="eastAsia"/>
          <w:b/>
          <w:noProof/>
          <w:color w:val="FF0000"/>
          <w:sz w:val="24"/>
          <w:szCs w:val="24"/>
        </w:rPr>
        <w:t>，</w:t>
      </w:r>
      <w:r w:rsidR="00371DBA" w:rsidRPr="00371DBA">
        <w:rPr>
          <w:rFonts w:ascii="仿宋" w:eastAsia="仿宋" w:hAnsi="仿宋"/>
          <w:b/>
          <w:noProof/>
          <w:color w:val="FF0000"/>
          <w:sz w:val="24"/>
          <w:szCs w:val="24"/>
        </w:rPr>
        <w:t>逐一检查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，</w:t>
      </w:r>
      <w:r w:rsidR="00371DBA">
        <w:rPr>
          <w:rFonts w:ascii="仿宋" w:eastAsia="仿宋" w:hAnsi="仿宋"/>
          <w:b/>
          <w:noProof/>
          <w:sz w:val="24"/>
          <w:szCs w:val="24"/>
        </w:rPr>
        <w:t>确定无误后</w:t>
      </w:r>
      <w:r w:rsidR="00371DBA">
        <w:rPr>
          <w:rFonts w:ascii="仿宋" w:eastAsia="仿宋" w:hAnsi="仿宋" w:hint="eastAsia"/>
          <w:b/>
          <w:noProof/>
          <w:sz w:val="24"/>
          <w:szCs w:val="24"/>
        </w:rPr>
        <w:t>打印</w:t>
      </w:r>
      <w:r w:rsidR="00371DBA">
        <w:rPr>
          <w:rFonts w:ascii="仿宋" w:eastAsia="仿宋" w:hAnsi="仿宋"/>
          <w:b/>
          <w:noProof/>
          <w:sz w:val="24"/>
          <w:szCs w:val="24"/>
        </w:rPr>
        <w:t>即可。</w:t>
      </w:r>
    </w:p>
    <w:p w:rsidR="00D72DEC" w:rsidRPr="00371DBA" w:rsidRDefault="00371DBA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140451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99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161" cy="14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Default="00066687" w:rsidP="00F43D1C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pict>
          <v:rect id="_x0000_s1026" style="position:absolute;left:0;text-align:left;margin-left:351pt;margin-top:20.8pt;width:132pt;height:85.5pt;z-index:251658240">
            <v:textbox>
              <w:txbxContent>
                <w:p w:rsidR="004D3368" w:rsidRPr="004D3368" w:rsidRDefault="004D3368">
                  <w:pPr>
                    <w:rPr>
                      <w:rFonts w:hint="eastAsia"/>
                      <w:b/>
                      <w:color w:val="FF0000"/>
                    </w:rPr>
                  </w:pPr>
                  <w:r w:rsidRPr="004D3368">
                    <w:rPr>
                      <w:rFonts w:hint="eastAsia"/>
                      <w:b/>
                      <w:color w:val="FF0000"/>
                    </w:rPr>
                    <w:t>注意</w:t>
                  </w:r>
                  <w:r w:rsidRPr="004D3368">
                    <w:rPr>
                      <w:b/>
                      <w:color w:val="FF0000"/>
                    </w:rPr>
                    <w:t>：</w:t>
                  </w:r>
                  <w:r w:rsidRPr="004D3368">
                    <w:rPr>
                      <w:rFonts w:hint="eastAsia"/>
                      <w:b/>
                      <w:color w:val="FF0000"/>
                    </w:rPr>
                    <w:t>对于不办理</w:t>
                  </w:r>
                  <w:r w:rsidRPr="004D3368">
                    <w:rPr>
                      <w:b/>
                      <w:color w:val="FF0000"/>
                    </w:rPr>
                    <w:t>火车票优惠卡的</w:t>
                  </w:r>
                  <w:bookmarkStart w:id="0" w:name="_GoBack"/>
                  <w:bookmarkEnd w:id="0"/>
                  <w:r w:rsidRPr="004D3368">
                    <w:rPr>
                      <w:rFonts w:hint="eastAsia"/>
                      <w:b/>
                      <w:color w:val="FF0000"/>
                    </w:rPr>
                    <w:t>将</w:t>
                  </w:r>
                  <w:r w:rsidRPr="004D3368">
                    <w:rPr>
                      <w:b/>
                      <w:color w:val="FF0000"/>
                    </w:rPr>
                    <w:t>此部分信息</w:t>
                  </w:r>
                  <w:r w:rsidRPr="004D3368">
                    <w:rPr>
                      <w:rFonts w:hint="eastAsia"/>
                      <w:b/>
                      <w:color w:val="FF0000"/>
                    </w:rPr>
                    <w:t>选中后用</w:t>
                  </w:r>
                  <w:r w:rsidRPr="004D3368">
                    <w:rPr>
                      <w:b/>
                      <w:color w:val="FF0000"/>
                    </w:rPr>
                    <w:t>“Delete”</w:t>
                  </w:r>
                  <w:r w:rsidRPr="004D3368">
                    <w:rPr>
                      <w:rFonts w:hint="eastAsia"/>
                      <w:b/>
                      <w:color w:val="FF0000"/>
                    </w:rPr>
                    <w:t>键</w:t>
                  </w:r>
                  <w:r w:rsidRPr="004D3368">
                    <w:rPr>
                      <w:b/>
                      <w:color w:val="FF0000"/>
                    </w:rPr>
                    <w:t>删除</w:t>
                  </w:r>
                  <w:r w:rsidRPr="004D3368">
                    <w:rPr>
                      <w:rFonts w:hint="eastAsia"/>
                      <w:b/>
                      <w:color w:val="FF0000"/>
                    </w:rPr>
                    <w:t>！</w:t>
                  </w:r>
                </w:p>
              </w:txbxContent>
            </v:textbox>
          </v:rect>
        </w:pict>
      </w:r>
      <w:r w:rsidR="00C87FC5">
        <w:rPr>
          <w:rFonts w:ascii="仿宋" w:eastAsia="仿宋" w:hAnsi="仿宋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94.5pt;margin-top:106.3pt;width:23.25pt;height:44.25pt;flip:y;z-index:25166028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o:connectortype="straight" strokecolor="red" strokeweight="1pt">
            <v:stroke endarrow="block"/>
          </v:shape>
        </w:pict>
      </w:r>
      <w:r w:rsidR="00371DBA"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3248025" cy="139720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01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468" cy="1402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DEC" w:rsidRPr="00D72DEC" w:rsidRDefault="004D3368" w:rsidP="00371DBA">
      <w:pPr>
        <w:spacing w:line="220" w:lineRule="atLeast"/>
        <w:ind w:firstLineChars="200" w:firstLine="482"/>
        <w:rPr>
          <w:rFonts w:ascii="仿宋" w:eastAsia="仿宋" w:hAnsi="仿宋"/>
          <w:b/>
          <w:noProof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pict>
          <v:rect id="_x0000_s1027" style="position:absolute;left:0;text-align:left;margin-left:333.75pt;margin-top:30.55pt;width:87.75pt;height:66.75pt;z-index:251659264" strokecolor="red" strokeweight="2pt">
            <v:fill opacity="0"/>
          </v:rect>
        </w:pict>
      </w:r>
      <w:r w:rsidR="00371DBA"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>
            <wp:extent cx="5274310" cy="23456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1_1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2DEC" w:rsidRPr="00D72DE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50B" w:rsidRDefault="001C650B" w:rsidP="00B72B1C">
      <w:pPr>
        <w:spacing w:after="0"/>
      </w:pPr>
      <w:r>
        <w:separator/>
      </w:r>
    </w:p>
  </w:endnote>
  <w:endnote w:type="continuationSeparator" w:id="0">
    <w:p w:rsidR="001C650B" w:rsidRDefault="001C650B" w:rsidP="00B72B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50B" w:rsidRDefault="001C650B" w:rsidP="00B72B1C">
      <w:pPr>
        <w:spacing w:after="0"/>
      </w:pPr>
      <w:r>
        <w:separator/>
      </w:r>
    </w:p>
  </w:footnote>
  <w:footnote w:type="continuationSeparator" w:id="0">
    <w:p w:rsidR="001C650B" w:rsidRDefault="001C650B" w:rsidP="00B72B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 fillcolor="white" strokecolor="red">
      <v:fill color="white" opacity="0"/>
      <v:stroke color="red" weight="1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6687"/>
    <w:rsid w:val="0017589C"/>
    <w:rsid w:val="001854E4"/>
    <w:rsid w:val="001C650B"/>
    <w:rsid w:val="001F54FF"/>
    <w:rsid w:val="002F6ADC"/>
    <w:rsid w:val="00323B43"/>
    <w:rsid w:val="00371DBA"/>
    <w:rsid w:val="003D37D8"/>
    <w:rsid w:val="00403DEC"/>
    <w:rsid w:val="00426133"/>
    <w:rsid w:val="004358AB"/>
    <w:rsid w:val="004D3368"/>
    <w:rsid w:val="005923DF"/>
    <w:rsid w:val="008A4D30"/>
    <w:rsid w:val="008B7726"/>
    <w:rsid w:val="008D4A4E"/>
    <w:rsid w:val="00935710"/>
    <w:rsid w:val="00A00935"/>
    <w:rsid w:val="00B345C6"/>
    <w:rsid w:val="00B72B1C"/>
    <w:rsid w:val="00BE753A"/>
    <w:rsid w:val="00C87FC5"/>
    <w:rsid w:val="00CE5239"/>
    <w:rsid w:val="00D31D50"/>
    <w:rsid w:val="00D72DEC"/>
    <w:rsid w:val="00EA08C7"/>
    <w:rsid w:val="00ED79F1"/>
    <w:rsid w:val="00EF64E6"/>
    <w:rsid w:val="00F43D1C"/>
    <w:rsid w:val="00F8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red">
      <v:fill color="white" opacity="0"/>
      <v:stroke color="red" weight="1pt"/>
    </o:shapedefaults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5:docId w15:val="{9E6F9FD9-C9EB-4075-9DA4-4FAE04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2B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2B1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2B1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2B1C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</cp:revision>
  <dcterms:created xsi:type="dcterms:W3CDTF">2008-09-11T17:20:00Z</dcterms:created>
  <dcterms:modified xsi:type="dcterms:W3CDTF">2016-09-20T03:42:00Z</dcterms:modified>
</cp:coreProperties>
</file>